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0C4A85" w:rsidRPr="000C4A85" w:rsidRDefault="000C4A85" w:rsidP="000C4A85">
      <w:pPr>
        <w:shd w:val="clear" w:color="auto" w:fill="0F243E" w:themeFill="text2" w:themeFillShade="80"/>
        <w:spacing w:before="100" w:beforeAutospacing="1" w:after="100" w:afterAutospacing="1"/>
        <w:rPr>
          <w:rFonts w:ascii="IRLotus" w:hAnsi="IRLotus" w:cs="IRLotus"/>
          <w:b/>
          <w:bCs/>
          <w:color w:val="FFFFFF" w:themeColor="background1"/>
          <w:sz w:val="32"/>
          <w:szCs w:val="32"/>
        </w:rPr>
      </w:pPr>
      <w:bookmarkStart w:id="0" w:name="_GoBack"/>
      <w:r w:rsidRPr="000C4A85">
        <w:rPr>
          <w:rFonts w:ascii="IRLotus" w:hAnsi="IRLotus" w:cs="IRLotus"/>
          <w:b/>
          <w:bCs/>
          <w:color w:val="FFFFFF" w:themeColor="background1"/>
          <w:sz w:val="32"/>
          <w:szCs w:val="32"/>
          <w:rtl/>
        </w:rPr>
        <w:t>دو نمونه گزارش (روایتی) از موقعیت آموزشی</w:t>
      </w:r>
    </w:p>
    <w:bookmarkEnd w:id="0"/>
    <w:p w:rsidR="000C4A85" w:rsidRPr="000C4A85" w:rsidRDefault="000C4A85" w:rsidP="000C4A85">
      <w:pPr>
        <w:spacing w:before="100" w:beforeAutospacing="1" w:after="100" w:afterAutospacing="1" w:line="240" w:lineRule="auto"/>
        <w:jc w:val="lowKashida"/>
        <w:rPr>
          <w:rFonts w:ascii="IRLotus" w:hAnsi="IRLotus" w:cs="IRLotus"/>
          <w:b/>
          <w:bCs/>
          <w:color w:val="244061" w:themeColor="accent1" w:themeShade="80"/>
          <w:sz w:val="32"/>
          <w:szCs w:val="32"/>
          <w:rtl/>
        </w:rPr>
      </w:pPr>
      <w:r w:rsidRPr="000C4A85">
        <w:rPr>
          <w:rFonts w:ascii="IRLotus" w:hAnsi="IRLotus" w:cs="IRLotus"/>
          <w:b/>
          <w:bCs/>
          <w:color w:val="244061" w:themeColor="accent1" w:themeShade="80"/>
          <w:sz w:val="32"/>
          <w:szCs w:val="32"/>
          <w:rtl/>
        </w:rPr>
        <w:t xml:space="preserve"> گزارش شماره ی 1: (فریده نجفی قادی، ترم 4 گروه علوم تربیتی)</w:t>
      </w:r>
    </w:p>
    <w:p w:rsidR="000C4A85" w:rsidRPr="000C4A85" w:rsidRDefault="000C4A85" w:rsidP="000C4A85">
      <w:pPr>
        <w:spacing w:before="100" w:beforeAutospacing="1" w:after="100" w:afterAutospacing="1" w:line="240" w:lineRule="auto"/>
        <w:jc w:val="both"/>
        <w:rPr>
          <w:rFonts w:ascii="IRLotus" w:hAnsi="IRLotus" w:cs="IRLotus"/>
          <w:b/>
          <w:bCs/>
          <w:color w:val="244061" w:themeColor="accent1" w:themeShade="80"/>
          <w:sz w:val="32"/>
          <w:szCs w:val="32"/>
          <w:highlight w:val="cyan"/>
          <w:rtl/>
        </w:rPr>
      </w:pPr>
      <w:r w:rsidRPr="000C4A85">
        <w:rPr>
          <w:rFonts w:ascii="IRLotus" w:hAnsi="IRLotus" w:cs="IRLotus"/>
          <w:b/>
          <w:bCs/>
          <w:color w:val="244061" w:themeColor="accent1" w:themeShade="80"/>
          <w:sz w:val="32"/>
          <w:szCs w:val="32"/>
          <w:rtl/>
        </w:rPr>
        <w:t xml:space="preserve">پس از ورودم به مدرسه، با اجازه از مدیر، قبل از آمدن معلم وارد کلاس شدم. دانش آموزان آموزش خوبی در زمینه ی احترام گذاشتن به بزرگترها دیده بودند چراکه با دیدن من خیلی زود از جای خود برخاستند و خوش آمد گفتند. معلم با خوردن زنگ وارد کلاس شد و پس از سلام واحوالپرسی کمی با دانش آموزان مشغول گفت و گو شد. همانطور که زمان کلاس را مدیریت می کرد از آنها خواست تا ذکر روز چهارشنبه را تکرار کنند و در ادامه با هم آیه الکرسی را از حفظ  خوانند. معلم قبل از شروع درس جدید مواد و اطلاعات آموزشی لازم را آماده کرد و تحقیقات دانش آموزان را جمع آوری کرد، پس از آن درس قبل را کمی مرور کرد و اشکالات بچه ها  را برطرف کرد. درس جدید ریاضی در مورد کسرهای مساوی بود معلم از قبل برگه های رنگ آمیزی شده ای را برای آموزش کسر آماده کرده بود که همزمان با تدریس، تصاویر آنها را به دانش آموزان نشان می داد. از دانش آموزان خواست تا کتاب هایشان را ببندند و تنها به آموزش درس توجه کنند. معلم هرجا از درس را که خیلی مهم بود چندبار با صدای بلند تکرار می کرد و از دانش آموزان هم می خواست تا در درس مشارکت کنند، دانش آموزان </w:t>
      </w:r>
      <w:r w:rsidRPr="000C4A85">
        <w:rPr>
          <w:rFonts w:ascii="IRLotus" w:hAnsi="IRLotus" w:cs="IRLotus"/>
          <w:b/>
          <w:bCs/>
          <w:color w:val="244061" w:themeColor="accent1" w:themeShade="80"/>
          <w:sz w:val="32"/>
          <w:szCs w:val="32"/>
          <w:rtl/>
        </w:rPr>
        <w:lastRenderedPageBreak/>
        <w:t xml:space="preserve">از معلم سوالاتی پرسیدند و معلم با بیانی رسا و با احترام به طور کامل جواب آنها را می داد. او مطلب را به زبان ساده بیان می کرد و گاهی اوقات در کلاس هنگام آموزش حرکت می کرد و به دانش آموزانی که پاسخ اشتباه به سوالاتش می دادند لبخند می زد و آنها را راهنمایی می کرد و سپس جواب درست را واضح روی تخته می نوشت؛ پس از اتمام درس نکات اصلی درس را در پایان کلاس خلاصه کرد و از دانش آموزان چند سوال پرسید تا بفهمد که چه میزان درس را فهمیده اند. پس از آن تکالیف مشخصی را برای یادگیرندگان مشخص کرد و از آنها خواست تا در منزل نیز، درس جدید تکرار و تمرین کنند. زنگ که به صدا درآمد به موقع کلاس درس را تعطیل کرد ولی خودش در کلاس ماند تا تکالیف دانش آموزان را بررسی کند و اگر دانش آموزان اشکالی در درس دارند را رفع کند. ساعت بعد زنگ املا بود،معلم به صورت خلاقی از بچه ها خواست تا املای پا تخته ای بنویسند همه ی دانش آموزان مشتاق بودند تا پای تخته بیایند واملا بنویسند. معلم از دانش آموزانش خواست تا آرام باشند و سپس سوالاتی را برای جلب توجه دانش آموزان پرسید، برای مثال از آنها خواست تا هم خانواده ی کلماتی که می گوید را بگویند؛ او برای این کار به شاگردان فرصت کافی می داد تا همه بتوانند خوب فکر کنند و سپس آنها را به مشارکت بیشتر برای دادن جواب تشویق کرد و از کل کلاس سوال پرسید. او سپس از الهه خواست تا پای تخته بیاید و املا بنویسد و از دیگر دانش آموزان خواست تا اگر غلط نوشت به او نگویند. او به آرامی و با دقت درس را املا گفت و در حین آموزش املا به آموزش افعال و علائم نگارشی  نیز توجه داشت و اگر چیزی موجب حواس پرتی الهه در نوشتن می شد آن مانع را برطرف می کرد. پس از اتمام نوشتن املا توسط الهه، معلم از زهرا خواست تا املا را تصحیح کند. ایشان  به وسیله ی زهرا به املای الهه بازخورد داد. در زمان تصحیح، معلم در املا یک کلمه دچار اشتباه شد؛ الهه نقطه ی یک کلمه را نگذاشته بود وخانم معلم و زهرا که با هم املای الهه را تصحیح می کردند نیز متوجه نشدند ولی دانش آموزان خیلی زود متوجه شدند و به معلم گفتند، معلم هم اشتباه خود را با صداقت پذیرفت و شکل صحیح کلمه را نوشت. معلم با دقت به نظرات دانش آموزان گوش می داد. پس از اتمام املا معلم یک سوال از سوال امتحانی قبل را برای دانش آموزانی که متوجه نشده بودند توضیح داد و پس از آن تکلیف روز بعد را روی تخته نوشت و از دانش آموزان خواست تا خودشان همه ی تکالیف را حل کنند و مادر ها فقط برای آنها بخوانند. ساعت بعد «بخوانیم» داشتند، معلم زودتر از زمان شروع کلاس وارد کلاس شد. درس جدید در مورد حضرت فاطمه (س) با عنوان پیراهن بهشتی بود. معلم اول خودش در مورد خود بانو و پدر بزرگوارش و همسر و فرزندانش اطلاعاتی را در اختیار دانش آموزان قرار داد و سپس محتوای درس را بیان کرد و از چند مثال برای فهمیدن درس استفاده کرد. در درس گفته شده بود که حضرت فاطمه (س) پیراهن خود را به یک فرد نیازمند بخشیدند؛ معلم برای اینکه دانش آموزان را بیشتر با مفهوم بخشندگی آشنا کند، از آنها پرسید که اگر کسی از شما عروسک یا پیراهنی که دوست دارید را بخواهد به او می دهید یا خیر؟ پس از آن همه ی دانش آموزان دست بالا بردند تا اجازه بگیرند و درس را از رو بخوانند. یکی از دانش آموزان انتقاد کرد وگفت: «خانم شما هیچوقت به ما نمی گید که بخونیم» معلم هم به این مسئله ی اهمیت نداد و خودش از روی درس روخوانی کرد و از دانش آموزان خواست تا معنی کلمات درس جدید را که از قبل آماده کرده بودند، بیان کنند. پس از اتمام کلاس معلم نمونه سوالاتی را به دانش آموزان داد در منزل حل کنند. با خوردن زنگ معلم از دانش آموزان خداحافظی کرد و به موقع و با خوشرویی از کلاس درس خارج شد». </w:t>
      </w:r>
    </w:p>
    <w:p w:rsidR="000C4A85" w:rsidRPr="000C4A85" w:rsidRDefault="000C4A85" w:rsidP="000C4A85">
      <w:pPr>
        <w:spacing w:before="100" w:beforeAutospacing="1" w:after="100" w:afterAutospacing="1" w:line="240" w:lineRule="auto"/>
        <w:jc w:val="lowKashida"/>
        <w:rPr>
          <w:rFonts w:ascii="IRLotus" w:hAnsi="IRLotus" w:cs="IRLotus"/>
          <w:b/>
          <w:bCs/>
          <w:color w:val="244061" w:themeColor="accent1" w:themeShade="80"/>
          <w:sz w:val="32"/>
          <w:szCs w:val="32"/>
          <w:rtl/>
        </w:rPr>
      </w:pPr>
      <w:r w:rsidRPr="000C4A85">
        <w:rPr>
          <w:rFonts w:ascii="IRLotus" w:hAnsi="IRLotus" w:cs="IRLotus"/>
          <w:b/>
          <w:bCs/>
          <w:color w:val="244061" w:themeColor="accent1" w:themeShade="80"/>
          <w:sz w:val="32"/>
          <w:szCs w:val="32"/>
          <w:rtl/>
        </w:rPr>
        <w:t>گزارش شماره ی 2: (هنگامه کتال، ترم 4 گروه علوم تربیتی)</w:t>
      </w:r>
    </w:p>
    <w:p w:rsidR="000C4A85" w:rsidRPr="000C4A85" w:rsidRDefault="000C4A85" w:rsidP="000C4A85">
      <w:pPr>
        <w:pStyle w:val="NoSpacing"/>
        <w:bidi/>
        <w:spacing w:before="100" w:beforeAutospacing="1" w:after="100" w:afterAutospacing="1"/>
        <w:jc w:val="both"/>
        <w:rPr>
          <w:rFonts w:ascii="IRLotus" w:hAnsi="IRLotus" w:cs="IRLotus"/>
          <w:b/>
          <w:bCs/>
          <w:color w:val="244061" w:themeColor="accent1" w:themeShade="80"/>
          <w:sz w:val="32"/>
          <w:szCs w:val="32"/>
          <w:rtl/>
          <w:lang w:bidi="fa-IR"/>
        </w:rPr>
      </w:pPr>
      <w:r w:rsidRPr="000C4A85">
        <w:rPr>
          <w:rFonts w:ascii="IRLotus" w:hAnsi="IRLotus" w:cs="IRLotus"/>
          <w:b/>
          <w:bCs/>
          <w:color w:val="244061" w:themeColor="accent1" w:themeShade="80"/>
          <w:sz w:val="32"/>
          <w:szCs w:val="32"/>
          <w:rtl/>
          <w:lang w:bidi="fa-IR"/>
        </w:rPr>
        <w:t>معلم راهنمای من غالبا سر ساعت وارد کلاس می شود و در بعضی از زنگ تفریح ها در کلاس می ماند. آن روز به نظر می رسد بچه ها خودشان نمی خواستند</w:t>
      </w:r>
      <w:r w:rsidRPr="000C4A85">
        <w:rPr>
          <w:rFonts w:ascii="IRLotus" w:hAnsi="IRLotus" w:cs="IRLotus"/>
          <w:b/>
          <w:bCs/>
          <w:color w:val="244061" w:themeColor="accent1" w:themeShade="80"/>
          <w:sz w:val="32"/>
          <w:szCs w:val="32"/>
          <w:lang w:bidi="fa-IR"/>
        </w:rPr>
        <w:t xml:space="preserve"> </w:t>
      </w:r>
      <w:r w:rsidRPr="000C4A85">
        <w:rPr>
          <w:rFonts w:ascii="IRLotus" w:hAnsi="IRLotus" w:cs="IRLotus"/>
          <w:b/>
          <w:bCs/>
          <w:color w:val="244061" w:themeColor="accent1" w:themeShade="80"/>
          <w:sz w:val="32"/>
          <w:szCs w:val="32"/>
          <w:rtl/>
          <w:lang w:bidi="fa-IR"/>
        </w:rPr>
        <w:t xml:space="preserve">بیرون بروند؛ وقتی زنگ خورد با گفتن:« اه اه اه...»، نمی خواستند به حیاط بروند و از معلم خواستند که در کلاس بماند؛ چون کلاس برایشان جذاب و دوست داشتنی بود. در آن روز کلاس معلم در زمان مشخص شروع شد و با شیوه ایی سازمان یافته اداره شد. مثل همیشه در ابتدای کلاس، معلم تکالیف و تمرین های مربوط به آن درس را که از قبل به آن ها گفته بود، از بچه ها خواست و جمع کرد؛ به بچه ها گفته بود که گونیا را با زاویه های مختلف در ورقه </w:t>
      </w:r>
      <w:r w:rsidRPr="000C4A85">
        <w:rPr>
          <w:rFonts w:ascii="IRLotus" w:hAnsi="IRLotus" w:cs="IRLotus"/>
          <w:b/>
          <w:bCs/>
          <w:color w:val="244061" w:themeColor="accent1" w:themeShade="80"/>
          <w:sz w:val="32"/>
          <w:szCs w:val="32"/>
          <w:lang w:bidi="fa-IR"/>
        </w:rPr>
        <w:t>A4</w:t>
      </w:r>
      <w:r w:rsidRPr="000C4A85">
        <w:rPr>
          <w:rFonts w:ascii="IRLotus" w:hAnsi="IRLotus" w:cs="IRLotus"/>
          <w:b/>
          <w:bCs/>
          <w:color w:val="244061" w:themeColor="accent1" w:themeShade="80"/>
          <w:sz w:val="32"/>
          <w:szCs w:val="32"/>
          <w:rtl/>
          <w:lang w:bidi="fa-IR"/>
        </w:rPr>
        <w:t xml:space="preserve"> بکشند، و بهترین نقاشی را به تابلو اعلانات زد.بعد به بچه ها گفت آن هایی که تکلیف انجام ندادند، جلو بیایند (این خود نشان دهنده ی اطمینان داشتن معلم  به بچه هاست). بعد به آن ها گفت: «انتظار نداشتم از شما که تکلیف انجام ندهید.» از تک تک آن هادلیل خواست که چرا انجام نداند و بعد آن ها را تهدید کرد که اگر دفعه ی بعد هم انجام ندهند، آن هارا به دفتر می برد.</w:t>
      </w:r>
    </w:p>
    <w:p w:rsidR="000C4A85" w:rsidRPr="000C4A85" w:rsidRDefault="000C4A85" w:rsidP="000C4A85">
      <w:pPr>
        <w:pStyle w:val="NoSpacing"/>
        <w:bidi/>
        <w:spacing w:before="100" w:beforeAutospacing="1" w:after="100" w:afterAutospacing="1"/>
        <w:jc w:val="both"/>
        <w:rPr>
          <w:rFonts w:ascii="IRLotus" w:hAnsi="IRLotus" w:cs="IRLotus"/>
          <w:b/>
          <w:bCs/>
          <w:color w:val="244061" w:themeColor="accent1" w:themeShade="80"/>
          <w:sz w:val="32"/>
          <w:szCs w:val="32"/>
          <w:rtl/>
          <w:lang w:bidi="fa-IR"/>
        </w:rPr>
      </w:pPr>
      <w:r w:rsidRPr="000C4A85">
        <w:rPr>
          <w:rFonts w:ascii="IRLotus" w:hAnsi="IRLotus" w:cs="IRLotus"/>
          <w:b/>
          <w:bCs/>
          <w:color w:val="244061" w:themeColor="accent1" w:themeShade="80"/>
          <w:sz w:val="32"/>
          <w:szCs w:val="32"/>
          <w:rtl/>
          <w:lang w:bidi="fa-IR"/>
        </w:rPr>
        <w:t>معلم مثل همیشه مواد آموزشی و اطلاعات لازم را قبل از شروع کلاس آماده کرد. به عنوان مثال موسیقی مربوط یا فیلم و پوستر مربوط به درس را از قبل حاضر کرده بود.</w:t>
      </w:r>
      <w:r w:rsidRPr="000C4A85">
        <w:rPr>
          <w:rFonts w:ascii="IRLotus" w:hAnsi="IRLotus" w:cs="IRLotus"/>
          <w:b/>
          <w:bCs/>
          <w:color w:val="244061" w:themeColor="accent1" w:themeShade="80"/>
          <w:sz w:val="32"/>
          <w:szCs w:val="32"/>
          <w:lang w:bidi="fa-IR"/>
        </w:rPr>
        <w:t xml:space="preserve"> </w:t>
      </w:r>
      <w:r w:rsidRPr="000C4A85">
        <w:rPr>
          <w:rFonts w:ascii="IRLotus" w:hAnsi="IRLotus" w:cs="IRLotus"/>
          <w:b/>
          <w:bCs/>
          <w:color w:val="244061" w:themeColor="accent1" w:themeShade="80"/>
          <w:sz w:val="32"/>
          <w:szCs w:val="32"/>
          <w:rtl/>
          <w:lang w:bidi="fa-IR"/>
        </w:rPr>
        <w:t>مثلاً درس علوم درمورد باران و چرخه ی آب بود؛ معلم برای آموزش درس،</w:t>
      </w:r>
      <w:r w:rsidRPr="000C4A85">
        <w:rPr>
          <w:rFonts w:ascii="IRLotus" w:hAnsi="IRLotus" w:cs="IRLotus"/>
          <w:b/>
          <w:bCs/>
          <w:color w:val="244061" w:themeColor="accent1" w:themeShade="80"/>
          <w:sz w:val="32"/>
          <w:szCs w:val="32"/>
          <w:lang w:bidi="fa-IR"/>
        </w:rPr>
        <w:t xml:space="preserve"> </w:t>
      </w:r>
      <w:r w:rsidRPr="000C4A85">
        <w:rPr>
          <w:rFonts w:ascii="IRLotus" w:hAnsi="IRLotus" w:cs="IRLotus"/>
          <w:b/>
          <w:bCs/>
          <w:color w:val="244061" w:themeColor="accent1" w:themeShade="80"/>
          <w:sz w:val="32"/>
          <w:szCs w:val="32"/>
          <w:rtl/>
          <w:lang w:bidi="fa-IR"/>
        </w:rPr>
        <w:t>از قبل یک شعر طولانی در مورد تشکیل باران حفظ کرده  و  آن را در کلاس خواند. او دانش آموزان را در اوایل ساعت کلاس در جریان طرح درس و رئوس مطالب قرار داد و در آغاز تدریس اهداف کلی و فعالیت های خود را بیان کرد. مثلاً از قبل به بچه ها گفته بود که دانه لوبیا را درون ظرفی بگذارند، شرایط مناسب برای رشد را به آن ها آموزش داد و وقتی دانه بزرگ شد و ریشه درآورد به آن ها گفت، آن را به مدرسه بیاورند و به تک تک آن ها اجزای لوبیا را نشان داد و معرفی کرد. این روش معلم به صورت استقراریی تدریس شده است در حالیکه بیان اهداف درس در ابتدای آموزش صورت قیاسی تدریس است.</w:t>
      </w:r>
    </w:p>
    <w:p w:rsidR="000C4A85" w:rsidRPr="000C4A85" w:rsidRDefault="000C4A85" w:rsidP="000C4A85">
      <w:pPr>
        <w:pStyle w:val="NoSpacing"/>
        <w:bidi/>
        <w:spacing w:before="100" w:beforeAutospacing="1" w:after="100" w:afterAutospacing="1"/>
        <w:jc w:val="both"/>
        <w:rPr>
          <w:rFonts w:ascii="IRLotus" w:hAnsi="IRLotus" w:cs="IRLotus"/>
          <w:b/>
          <w:bCs/>
          <w:color w:val="244061" w:themeColor="accent1" w:themeShade="80"/>
          <w:sz w:val="32"/>
          <w:szCs w:val="32"/>
          <w:rtl/>
          <w:lang w:bidi="fa-IR"/>
        </w:rPr>
      </w:pPr>
      <w:r w:rsidRPr="000C4A85">
        <w:rPr>
          <w:rFonts w:ascii="IRLotus" w:hAnsi="IRLotus" w:cs="IRLotus"/>
          <w:b/>
          <w:bCs/>
          <w:color w:val="244061" w:themeColor="accent1" w:themeShade="80"/>
          <w:sz w:val="32"/>
          <w:szCs w:val="32"/>
          <w:rtl/>
          <w:lang w:bidi="fa-IR"/>
        </w:rPr>
        <w:t>معلم در زمان تدریس موضوعات درس</w:t>
      </w:r>
      <w:r w:rsidRPr="000C4A85">
        <w:rPr>
          <w:rFonts w:ascii="IRLotus" w:hAnsi="IRLotus" w:cs="IRLotus"/>
          <w:b/>
          <w:bCs/>
          <w:color w:val="244061" w:themeColor="accent1" w:themeShade="80"/>
          <w:sz w:val="32"/>
          <w:szCs w:val="32"/>
          <w:lang w:bidi="fa-IR"/>
        </w:rPr>
        <w:t xml:space="preserve"> </w:t>
      </w:r>
      <w:r w:rsidRPr="000C4A85">
        <w:rPr>
          <w:rFonts w:ascii="IRLotus" w:hAnsi="IRLotus" w:cs="IRLotus"/>
          <w:b/>
          <w:bCs/>
          <w:color w:val="244061" w:themeColor="accent1" w:themeShade="80"/>
          <w:sz w:val="32"/>
          <w:szCs w:val="32"/>
          <w:rtl/>
          <w:lang w:bidi="fa-IR"/>
        </w:rPr>
        <w:t>را از قبل مرور کرد و از تسلط داشتن او به درس و فعالیت هایش مشخص بود که از قبل در این زمینه کار کرده است؛ مثلاً داستان کرامت را وقتی برای بچه ها می خواند، هر از گاهی به کتاب نگاه می کرد و  در پایان داستان برگه هایی در بین بچه ها توزیع کرد که حاوی نقاشی مربوط به داستان بود و بچه ها باید آن را رنگ می کردند.</w:t>
      </w:r>
    </w:p>
    <w:p w:rsidR="000C4A85" w:rsidRPr="000C4A85" w:rsidRDefault="000C4A85" w:rsidP="000C4A85">
      <w:pPr>
        <w:pStyle w:val="NoSpacing"/>
        <w:bidi/>
        <w:spacing w:before="100" w:beforeAutospacing="1" w:after="100" w:afterAutospacing="1"/>
        <w:jc w:val="both"/>
        <w:rPr>
          <w:rFonts w:ascii="IRLotus" w:hAnsi="IRLotus" w:cs="IRLotus"/>
          <w:b/>
          <w:bCs/>
          <w:color w:val="244061" w:themeColor="accent1" w:themeShade="80"/>
          <w:sz w:val="32"/>
          <w:szCs w:val="32"/>
          <w:rtl/>
          <w:lang w:bidi="fa-IR"/>
        </w:rPr>
      </w:pPr>
      <w:r w:rsidRPr="000C4A85">
        <w:rPr>
          <w:rFonts w:ascii="IRLotus" w:hAnsi="IRLotus" w:cs="IRLotus"/>
          <w:b/>
          <w:bCs/>
          <w:color w:val="244061" w:themeColor="accent1" w:themeShade="80"/>
          <w:sz w:val="32"/>
          <w:szCs w:val="32"/>
          <w:rtl/>
          <w:lang w:bidi="fa-IR"/>
        </w:rPr>
        <w:t xml:space="preserve">معلم در اجرای برنامه انعطاف داشت. زمانی که به حل تمرین پرداختند، یکی از بچه ها اشتباه حل کرد و یکی دیگر از دانش آموزان در این مبحث مشکل داشت. معلم دوباره درس قبلی را تکرار کرد تا اشکالات برطرف شود. معلم مثل جلسات گذشته زنگ کلاس را به موقع تمام کرد  ولی بعضی از بچه ها - مثل گذشته - بیرون نرفتند و در کلاس ماندند. معلم به آن ها گفت: «الان زمان استراحت و برطرف کردن نیازهای شما مثل غذا خوردن و رفتن به دستشویی است.»  </w:t>
      </w:r>
    </w:p>
    <w:p w:rsidR="000C4A85" w:rsidRPr="000C4A85" w:rsidRDefault="000C4A85" w:rsidP="000C4A85">
      <w:pPr>
        <w:pStyle w:val="NoSpacing"/>
        <w:bidi/>
        <w:spacing w:before="100" w:beforeAutospacing="1" w:after="100" w:afterAutospacing="1"/>
        <w:jc w:val="both"/>
        <w:rPr>
          <w:rFonts w:ascii="IRLotus" w:hAnsi="IRLotus" w:cs="IRLotus"/>
          <w:b/>
          <w:bCs/>
          <w:color w:val="244061" w:themeColor="accent1" w:themeShade="80"/>
          <w:sz w:val="32"/>
          <w:szCs w:val="32"/>
          <w:highlight w:val="cyan"/>
          <w:rtl/>
          <w:lang w:bidi="fa-IR"/>
        </w:rPr>
      </w:pPr>
      <w:r w:rsidRPr="000C4A85">
        <w:rPr>
          <w:rFonts w:ascii="IRLotus" w:hAnsi="IRLotus" w:cs="IRLotus"/>
          <w:b/>
          <w:bCs/>
          <w:color w:val="244061" w:themeColor="accent1" w:themeShade="80"/>
          <w:sz w:val="32"/>
          <w:szCs w:val="32"/>
          <w:rtl/>
          <w:lang w:bidi="fa-IR"/>
        </w:rPr>
        <w:t xml:space="preserve">او همچنین برای دانش آموزان در هر زنگ با توجه به درس آن زنگ و نقاط ضعف و قوت های آن تلکیف مشخص کرد؛ مثلاً در زنگ ریاضی به بچه ها تکلیف داد که در منزل با پرگار دایره بکشید؛ یا در زنگ علوم از بچه ها خواست که چرخه ی آب را در ورقه </w:t>
      </w:r>
      <w:r w:rsidRPr="000C4A85">
        <w:rPr>
          <w:rFonts w:ascii="IRLotus" w:hAnsi="IRLotus" w:cs="IRLotus"/>
          <w:b/>
          <w:bCs/>
          <w:color w:val="244061" w:themeColor="accent1" w:themeShade="80"/>
          <w:sz w:val="32"/>
          <w:szCs w:val="32"/>
          <w:lang w:bidi="fa-IR"/>
        </w:rPr>
        <w:t>A4</w:t>
      </w:r>
      <w:r w:rsidRPr="000C4A85">
        <w:rPr>
          <w:rFonts w:ascii="IRLotus" w:hAnsi="IRLotus" w:cs="IRLotus"/>
          <w:b/>
          <w:bCs/>
          <w:color w:val="244061" w:themeColor="accent1" w:themeShade="80"/>
          <w:sz w:val="32"/>
          <w:szCs w:val="32"/>
          <w:rtl/>
          <w:lang w:bidi="fa-IR"/>
        </w:rPr>
        <w:t xml:space="preserve"> بکشند و قرار شد بهترین را به تخته اعلانات وصل کنند. در آخر هر زنگ هم نکات مربوط به آن درس داده شده را مرور کرد و با گفتن جمله «بچه ها پس امروز چی یاد گرفتیم....» درس های داده شده را دوباره مرور کرد. سخنرانی و تدریس او سازمان یافته بود و به بچه ها زمان کوتاهی می داد تا برای نوشتن جواب ها و توضیحات او وقت داشته باشند؛ مثلاً وقتی در زنگ ریاضی تمرین مربوط به ساعت را حل می کرد و توضیح می داد به صورت املا به بچه ها نگفت که توضیح را بنویسند بلکه به خود آنان اجازه داد که خودشان توضیحات را بنویسند. به نظر من این یک نوع تمرین برای سال های آینده بچه ها، مخصوصاً مهارت انشاء نوشتن و خلاصه برداری است.</w:t>
      </w:r>
    </w:p>
    <w:p w:rsidR="000C4A85" w:rsidRPr="000C4A85" w:rsidRDefault="000C4A85" w:rsidP="000C4A85">
      <w:pPr>
        <w:pStyle w:val="NoSpacing"/>
        <w:bidi/>
        <w:spacing w:before="100" w:beforeAutospacing="1" w:after="100" w:afterAutospacing="1"/>
        <w:jc w:val="both"/>
        <w:rPr>
          <w:rFonts w:ascii="IRLotus" w:hAnsi="IRLotus" w:cs="IRLotus"/>
          <w:b/>
          <w:bCs/>
          <w:color w:val="244061" w:themeColor="accent1" w:themeShade="80"/>
          <w:sz w:val="32"/>
          <w:szCs w:val="32"/>
          <w:rtl/>
          <w:lang w:bidi="fa-IR"/>
        </w:rPr>
      </w:pPr>
      <w:r w:rsidRPr="000C4A85">
        <w:rPr>
          <w:rFonts w:ascii="IRLotus" w:hAnsi="IRLotus" w:cs="IRLotus"/>
          <w:b/>
          <w:bCs/>
          <w:color w:val="244061" w:themeColor="accent1" w:themeShade="80"/>
          <w:sz w:val="32"/>
          <w:szCs w:val="32"/>
          <w:rtl/>
          <w:lang w:bidi="fa-IR"/>
        </w:rPr>
        <w:t>معلم آن روز در بین تدریس خود دائماً میزان فهم بچه ها کنترل می کرد. مثلاً در میان درس دادن دروسی چون قرآن و ریاضی از آن ها سوال می کرد و آن ها را به پای تخته می  آورد تا متوجه فهم و درک بچه ها شود و در صورت یاد نگرفتن آن ها دوباره درس را مرور می کرد. هم چنین با تعاریف ملموس مفاهیم ناآشنا را توضیح می داد؛ مثلاً وقتی خواست مبحث آینه در درس علوم را کار کند، 2تا از بچه ها را جلو آورد و گفت که رو به روی هم بیاستید، یکی دست و صورت خودش را تکان دهد و دیگری کارهای او را مانند آینه تکرار کند. به نظر من با این کار او هم جو کلاس  شاد می شد و هم متوجه کار آینه می شدند.</w:t>
      </w:r>
    </w:p>
    <w:p w:rsidR="000C4A85" w:rsidRPr="000C4A85" w:rsidRDefault="000C4A85" w:rsidP="000C4A85">
      <w:pPr>
        <w:pStyle w:val="NoSpacing"/>
        <w:bidi/>
        <w:spacing w:before="100" w:beforeAutospacing="1" w:after="100" w:afterAutospacing="1"/>
        <w:jc w:val="both"/>
        <w:rPr>
          <w:rFonts w:ascii="IRLotus" w:hAnsi="IRLotus" w:cs="IRLotus"/>
          <w:b/>
          <w:bCs/>
          <w:color w:val="244061" w:themeColor="accent1" w:themeShade="80"/>
          <w:sz w:val="32"/>
          <w:szCs w:val="32"/>
          <w:rtl/>
          <w:lang w:bidi="fa-IR"/>
        </w:rPr>
      </w:pPr>
      <w:r w:rsidRPr="000C4A85">
        <w:rPr>
          <w:rFonts w:ascii="IRLotus" w:hAnsi="IRLotus" w:cs="IRLotus"/>
          <w:b/>
          <w:bCs/>
          <w:color w:val="244061" w:themeColor="accent1" w:themeShade="80"/>
          <w:sz w:val="32"/>
          <w:szCs w:val="32"/>
          <w:rtl/>
          <w:lang w:bidi="fa-IR"/>
        </w:rPr>
        <w:t xml:space="preserve">او در کلاس درس روابط بین نظریه ها و موضوعات را نیز برای بچه ها روشن می کرد. مثلاً برای آموزش دادن گزارش نویسی به بچه ها گفت: «شما وقتی می خواهید گزارش بنویسید باید مثل دانشمندان باشید، اول نگاه و مشاهده کنید و بعد هر چیزی را که می بینید، یادداشت کنید.» </w:t>
      </w:r>
    </w:p>
    <w:p w:rsidR="000C4A85" w:rsidRPr="000C4A85" w:rsidRDefault="000C4A85" w:rsidP="000C4A85">
      <w:pPr>
        <w:pStyle w:val="NoSpacing"/>
        <w:bidi/>
        <w:spacing w:before="100" w:beforeAutospacing="1" w:after="100" w:afterAutospacing="1"/>
        <w:jc w:val="both"/>
        <w:rPr>
          <w:rFonts w:ascii="IRLotus" w:hAnsi="IRLotus" w:cs="IRLotus"/>
          <w:b/>
          <w:bCs/>
          <w:color w:val="244061" w:themeColor="accent1" w:themeShade="80"/>
          <w:sz w:val="32"/>
          <w:szCs w:val="32"/>
          <w:rtl/>
          <w:lang w:bidi="fa-IR"/>
        </w:rPr>
      </w:pPr>
      <w:r w:rsidRPr="000C4A85">
        <w:rPr>
          <w:rFonts w:ascii="IRLotus" w:hAnsi="IRLotus" w:cs="IRLotus"/>
          <w:b/>
          <w:bCs/>
          <w:color w:val="244061" w:themeColor="accent1" w:themeShade="80"/>
          <w:sz w:val="32"/>
          <w:szCs w:val="32"/>
          <w:rtl/>
          <w:lang w:bidi="fa-IR"/>
        </w:rPr>
        <w:t>در کلاس علوم، معلم برای تدریس اطلاعات و مفاهیم ناآشنا بچه ها را به چالش کشید؛ مثلاً در زنگ علوم از بچه ها پرسید که چرا در جنوب سیل بیشتری جاری می شود؟ بچه ها هر کدام جواب هایی دادند که بعضی ها درست بود و بعضی ها اصلاً به سوال ربطی نداشت. معلم از 7-8 نفر سوال کرد. در واقع او برای پاسخ به سوال تمرکز می کرد تا بقیه بچه ها فرصت فکر کردن را داشته باشند. او سپس جواب صحیح را کامل توضیح داد که :«چون آن جا خاک رس وجود دارد و آب نفوذ نمی کند و در روی سطح آب می ماند، در نتیجه  آب جاری می شود و سیل به وجود می آید.» در این زنگ،  وقتی بچه ها سوال می کردند، طوری سوال آن ها را تکرار می کرد که همه ی دانش آموزان بشنوند.  او از بچه ها می خواست به سوالات هم جواب دهند  و در نهایت خودش جواب صحیح را ارائه می کرد. در این کلاس خانم فلاحتی مفاهیم و واژه ها را به روش های گوناگون توضیح می داد مثل همان چرخه ی آب که در ابتدا با شعر زیبا درس را شروع کرد و بعد با استفاده از نقاشی و سپس از خود بچه ها خواست که خودشان نقاشی چرخه ی آب را بکشند. سپس از یکی از بچه ها که نقاشی اش خوب بود، خواست تا طرح خود را بزرگ بکشد و او طرح آن دانش آموز را به دیوار نصب کرد.</w:t>
      </w:r>
    </w:p>
    <w:p w:rsidR="000C4A85" w:rsidRPr="000C4A85" w:rsidRDefault="000C4A85" w:rsidP="000C4A85">
      <w:pPr>
        <w:pStyle w:val="NoSpacing"/>
        <w:bidi/>
        <w:spacing w:before="100" w:beforeAutospacing="1" w:after="100" w:afterAutospacing="1"/>
        <w:jc w:val="both"/>
        <w:rPr>
          <w:rFonts w:ascii="IRLotus" w:hAnsi="IRLotus" w:cs="IRLotus"/>
          <w:b/>
          <w:bCs/>
          <w:color w:val="244061" w:themeColor="accent1" w:themeShade="80"/>
          <w:sz w:val="32"/>
          <w:szCs w:val="32"/>
          <w:rtl/>
          <w:lang w:bidi="fa-IR"/>
        </w:rPr>
      </w:pPr>
      <w:r w:rsidRPr="000C4A85">
        <w:rPr>
          <w:rFonts w:ascii="IRLotus" w:hAnsi="IRLotus" w:cs="IRLotus"/>
          <w:b/>
          <w:bCs/>
          <w:color w:val="244061" w:themeColor="accent1" w:themeShade="80"/>
          <w:sz w:val="32"/>
          <w:szCs w:val="32"/>
          <w:rtl/>
          <w:lang w:bidi="fa-IR"/>
        </w:rPr>
        <w:t>معلم ضمناً سازمان دهی شده و واضح روی تخته می نوشت؛ مثلاً در زنگ ریاضی که جرم و کیلوگرم را درس داد</w:t>
      </w:r>
      <w:r w:rsidRPr="000C4A85">
        <w:rPr>
          <w:rFonts w:ascii="IRLotus" w:hAnsi="IRLotus" w:cs="IRLotus"/>
          <w:b/>
          <w:bCs/>
          <w:color w:val="244061" w:themeColor="accent1" w:themeShade="80"/>
          <w:sz w:val="32"/>
          <w:szCs w:val="32"/>
          <w:lang w:bidi="fa-IR"/>
        </w:rPr>
        <w:t xml:space="preserve"> </w:t>
      </w:r>
      <w:r w:rsidRPr="000C4A85">
        <w:rPr>
          <w:rFonts w:ascii="IRLotus" w:hAnsi="IRLotus" w:cs="IRLotus"/>
          <w:b/>
          <w:bCs/>
          <w:color w:val="244061" w:themeColor="accent1" w:themeShade="80"/>
          <w:sz w:val="32"/>
          <w:szCs w:val="32"/>
          <w:rtl/>
          <w:lang w:bidi="fa-IR"/>
        </w:rPr>
        <w:t>و مثال زد، همه ی مثال ها را بر روی تخته واضح و بزرگ نوشت. البته ایشان بیشتر از تخته هوشمند استفاده می کرد... .  علاوه بر این او به کاربرد عملی زیاد توجه داشت؛ مثلاً برای تدریس جرم، ترازو را به کلاس آورد و به صورت عملی درس جرم اجسام را توضیح داد. ایشان برای بچه ها نمونه سوال مطرح می کنند و آخر هر هفته به آن ها تکالیفی از مطالبی که در آن هفته تدریس شده می دهند. ایشان مطالب را به زبان ساده و گویا مطرح  می کنند و مثال هایی که در حدو فهم بچه ها بوده و برای آن ها ملموس تر باشد، استفاده می کنند. مثلا در بحث جرم به آن ها برگه ایی دادند که مثال های قابل درکی برای دانش آموزان بود که هم جزء تمرین شان حساب می شد و هم دانش آموزان ها را با استفاده از این برگه ارزشیابی می کردند.</w:t>
      </w:r>
    </w:p>
    <w:p w:rsidR="000C4A85" w:rsidRPr="000C4A85" w:rsidRDefault="000C4A85" w:rsidP="000C4A85">
      <w:pPr>
        <w:pStyle w:val="NoSpacing"/>
        <w:bidi/>
        <w:spacing w:before="100" w:beforeAutospacing="1" w:after="100" w:afterAutospacing="1"/>
        <w:jc w:val="both"/>
        <w:rPr>
          <w:rFonts w:ascii="IRLotus" w:hAnsi="IRLotus" w:cs="IRLotus"/>
          <w:b/>
          <w:bCs/>
          <w:color w:val="244061" w:themeColor="accent1" w:themeShade="80"/>
          <w:sz w:val="32"/>
          <w:szCs w:val="32"/>
          <w:rtl/>
          <w:lang w:bidi="fa-IR"/>
        </w:rPr>
      </w:pPr>
      <w:r w:rsidRPr="000C4A85">
        <w:rPr>
          <w:rFonts w:ascii="IRLotus" w:hAnsi="IRLotus" w:cs="IRLotus"/>
          <w:b/>
          <w:bCs/>
          <w:color w:val="244061" w:themeColor="accent1" w:themeShade="80"/>
          <w:sz w:val="32"/>
          <w:szCs w:val="32"/>
          <w:rtl/>
          <w:lang w:bidi="fa-IR"/>
        </w:rPr>
        <w:t>معلم بیان رسا و شیوایی در کلاس دارند و مبهم صحبت نمی کنند؛ با تن صدای مناسب و واضح صحبت می کنند. تن صدای ایشان نه آرام استو نه خیلی تند؛ در زمان مناسب و به جا صدایش را بالا و پایین می آورند؛ مثلاً وقتی شعر خواند و یا داستان، در جاهای مختلف داستان صدایشان را تغییر می دهند. ایشان همچنین وقتی کتاب داستان می خوانند با دست و صورت خود احساسات شخصیت های داستان را به بچه ها انتقال می دهند؛ در هنگام صحبت کردن ژست های مناسبی می گیرند و با این که سن و سال بالایی داشت ولی باز یک جا نمی نشینند و مدام در کلاس راه می روندو به نیمکت بچه ها سر می زنند.</w:t>
      </w:r>
    </w:p>
    <w:p w:rsidR="000C4A85" w:rsidRPr="000C4A85" w:rsidRDefault="000C4A85" w:rsidP="000C4A85">
      <w:pPr>
        <w:pStyle w:val="NoSpacing"/>
        <w:bidi/>
        <w:spacing w:before="100" w:beforeAutospacing="1" w:after="100" w:afterAutospacing="1"/>
        <w:jc w:val="both"/>
        <w:rPr>
          <w:rFonts w:ascii="IRLotus" w:hAnsi="IRLotus" w:cs="IRLotus"/>
          <w:b/>
          <w:bCs/>
          <w:color w:val="244061" w:themeColor="accent1" w:themeShade="80"/>
          <w:sz w:val="32"/>
          <w:szCs w:val="32"/>
          <w:rtl/>
          <w:lang w:bidi="fa-IR"/>
        </w:rPr>
      </w:pPr>
      <w:r w:rsidRPr="000C4A85">
        <w:rPr>
          <w:rFonts w:ascii="IRLotus" w:hAnsi="IRLotus" w:cs="IRLotus"/>
          <w:b/>
          <w:bCs/>
          <w:color w:val="244061" w:themeColor="accent1" w:themeShade="80"/>
          <w:sz w:val="32"/>
          <w:szCs w:val="32"/>
          <w:rtl/>
          <w:lang w:bidi="fa-IR"/>
        </w:rPr>
        <w:t>به نظر من ایشان در کلاس راحت و آرامند و تسلط کامل به کلاس و فعالیت های خود دارند؛ حتی با حضور من هم این تسلط و آرامش بهم نخورده است. ایشان به طور مداوم نیز از روی مطالب کتاب نمی خوانند. حتی شعر های غیر از کتاب  درسی -که مربوط به بحث درسی می باشد - را  از حفظ می خوانند بود.</w:t>
      </w:r>
    </w:p>
    <w:p w:rsidR="000C4A85" w:rsidRPr="000C4A85" w:rsidRDefault="000C4A85" w:rsidP="000C4A85">
      <w:pPr>
        <w:pStyle w:val="NoSpacing"/>
        <w:bidi/>
        <w:spacing w:before="100" w:beforeAutospacing="1" w:after="100" w:afterAutospacing="1"/>
        <w:jc w:val="both"/>
        <w:rPr>
          <w:rFonts w:ascii="IRLotus" w:hAnsi="IRLotus" w:cs="IRLotus"/>
          <w:b/>
          <w:bCs/>
          <w:color w:val="244061" w:themeColor="accent1" w:themeShade="80"/>
          <w:sz w:val="32"/>
          <w:szCs w:val="32"/>
          <w:rtl/>
          <w:lang w:bidi="fa-IR"/>
        </w:rPr>
      </w:pPr>
      <w:r w:rsidRPr="000C4A85">
        <w:rPr>
          <w:rFonts w:ascii="IRLotus" w:hAnsi="IRLotus" w:cs="IRLotus"/>
          <w:b/>
          <w:bCs/>
          <w:color w:val="244061" w:themeColor="accent1" w:themeShade="80"/>
          <w:sz w:val="32"/>
          <w:szCs w:val="32"/>
          <w:rtl/>
          <w:lang w:bidi="fa-IR"/>
        </w:rPr>
        <w:t>ایشان همچنین اطلاعات و مطالب درسی را به دنیای واقعی ربط می دهند؛ مثلاً در درس مطالعات، درس در مورد گذشته، آینده و حال بود که در مورد ازدواج صحبت کردند. از آن جایی که جو کلاس صمیمی و رابطه ی نزدیکی بین دانش آموزان و معلم بود، بچه ها در این باره اظهار نظر کردند و این نشان می دهد که بچه ها در کلاس راحت هستند.</w:t>
      </w:r>
    </w:p>
    <w:p w:rsidR="000C4A85" w:rsidRPr="000C4A85" w:rsidRDefault="000C4A85" w:rsidP="000C4A85">
      <w:pPr>
        <w:pStyle w:val="NoSpacing"/>
        <w:bidi/>
        <w:spacing w:before="100" w:beforeAutospacing="1" w:after="100" w:afterAutospacing="1"/>
        <w:jc w:val="both"/>
        <w:rPr>
          <w:rFonts w:ascii="IRLotus" w:hAnsi="IRLotus" w:cs="IRLotus"/>
          <w:b/>
          <w:bCs/>
          <w:color w:val="244061" w:themeColor="accent1" w:themeShade="80"/>
          <w:sz w:val="32"/>
          <w:szCs w:val="32"/>
          <w:highlight w:val="cyan"/>
          <w:rtl/>
          <w:lang w:bidi="fa-IR"/>
        </w:rPr>
      </w:pPr>
      <w:r w:rsidRPr="000C4A85">
        <w:rPr>
          <w:rFonts w:ascii="IRLotus" w:hAnsi="IRLotus" w:cs="IRLotus"/>
          <w:b/>
          <w:bCs/>
          <w:color w:val="244061" w:themeColor="accent1" w:themeShade="80"/>
          <w:sz w:val="32"/>
          <w:szCs w:val="32"/>
          <w:rtl/>
          <w:lang w:bidi="fa-IR"/>
        </w:rPr>
        <w:t xml:space="preserve">ایشان با پرسش از بچه ها در زمان تدریس، تفکر دانش آموزان را تحریک می کنند؛ مثلاً در زنگ ریاضی، وقتی مبحث زاویه قائمه را درس می دادند، یک مثلث که یک زاویه قائمه داشت را کشیدند و از بچه ها پرسیدند که این مثلث چند زاویه قائمه دارد. علاوه بر این، معلم دانش آموزان را  برای دادن پاسخ به سوالات یا کاربرد سوالاتی پژوهشی و نیز مشارکت در کلاس تشویق می کنند؛ مثلاً وقتی در زنگ قرآن داستان کرامت را خواندند، برای این که بچه ها گوش دهند به آن ها گفت که خلاصه ی داستانی را که می خواند در خانه بنویسند یا مثلا در آن روز بچه ها بعد از ظهری بودند، عده ایی از بچه ها به نماز رفته بودند. وقتی آمدند، معلم اسمشان را در دفتر خود نوشت و گفت: «هر کسی که به نماز برود پیش من یک جایزه دارد». </w:t>
      </w:r>
    </w:p>
    <w:p w:rsidR="000C4A85" w:rsidRPr="000C4A85" w:rsidRDefault="000C4A85" w:rsidP="000C4A85">
      <w:pPr>
        <w:pStyle w:val="NoSpacing"/>
        <w:bidi/>
        <w:spacing w:before="100" w:beforeAutospacing="1" w:after="100" w:afterAutospacing="1"/>
        <w:jc w:val="both"/>
        <w:rPr>
          <w:rFonts w:ascii="IRLotus" w:hAnsi="IRLotus" w:cs="IRLotus"/>
          <w:b/>
          <w:bCs/>
          <w:color w:val="244061" w:themeColor="accent1" w:themeShade="80"/>
          <w:sz w:val="32"/>
          <w:szCs w:val="32"/>
          <w:highlight w:val="cyan"/>
          <w:rtl/>
          <w:lang w:bidi="fa-IR"/>
        </w:rPr>
      </w:pPr>
      <w:r w:rsidRPr="000C4A85">
        <w:rPr>
          <w:rFonts w:ascii="IRLotus" w:hAnsi="IRLotus" w:cs="IRLotus"/>
          <w:b/>
          <w:bCs/>
          <w:color w:val="244061" w:themeColor="accent1" w:themeShade="80"/>
          <w:sz w:val="32"/>
          <w:szCs w:val="32"/>
          <w:rtl/>
          <w:lang w:bidi="fa-IR"/>
        </w:rPr>
        <w:t>یا مثلامعلم از کل کلاس سوال می کنند و زمانی که غلط جواب داده باشند از دانش آموزی که آن بحث را بهتر یاد گرفته است می خواهند که جلو بیاید و برای بچه ها دوباره توضیح دهد. او برای این که دانش آموزان به سوالات دشوار پاسخ دهد، ابتدا آن ها را راهنمایی و تشویق می کنند که خودشان جواب سوالاشان را بگیرند و در نهایت خود جواب صحیح را به آن ها ارائه می دهند؛ مثل همان سوال مربوط به جاری شدن سیل در جنوب.</w:t>
      </w:r>
    </w:p>
    <w:p w:rsidR="000C4A85" w:rsidRPr="000C4A85" w:rsidRDefault="000C4A85" w:rsidP="000C4A85">
      <w:pPr>
        <w:pStyle w:val="NoSpacing"/>
        <w:bidi/>
        <w:spacing w:before="100" w:beforeAutospacing="1" w:after="100" w:afterAutospacing="1"/>
        <w:jc w:val="both"/>
        <w:rPr>
          <w:rFonts w:ascii="IRLotus" w:hAnsi="IRLotus" w:cs="IRLotus"/>
          <w:b/>
          <w:bCs/>
          <w:color w:val="244061" w:themeColor="accent1" w:themeShade="80"/>
          <w:sz w:val="32"/>
          <w:szCs w:val="32"/>
          <w:rtl/>
          <w:lang w:bidi="fa-IR"/>
        </w:rPr>
      </w:pPr>
      <w:r w:rsidRPr="000C4A85">
        <w:rPr>
          <w:rFonts w:ascii="IRLotus" w:hAnsi="IRLotus" w:cs="IRLotus"/>
          <w:b/>
          <w:bCs/>
          <w:color w:val="244061" w:themeColor="accent1" w:themeShade="80"/>
          <w:sz w:val="32"/>
          <w:szCs w:val="32"/>
          <w:rtl/>
          <w:lang w:bidi="fa-IR"/>
        </w:rPr>
        <w:t>معلم به دانش آموزان مکرر بازخورد می دهند؛ هم کتبی در کتاب درسی و یا به طور شفاهی. به عنوان مثال وقتی امروز وارد کلاس شدند، مبصر کلاس که «عالی ها» و «بد ها» را روی تخته نوشته بود، از «عالی ها» تشکر کرد و به «بدها» تذکر داد. یا مثلا یکروز معلم، از یاسمن که جلسه ی قبل غایب بود و تمرین این جلسه را انجام نداده بود، دلیل انجام ندادن تکلیف را پرسید. او گفت:«من غایب بودم و به رها و نیوشا زنگ زدم، ولی جواب ندادند.» معلم به او تذکر داد و گفت: «من که از قبل به شما گفته بودم شماره ی 3 یا 4 نفر از بچه ها را داشته باشید». او همچنین، در حین درس دادن و تکلیف دادن به تفاوت های فردی دقت می کند؛ مثلاً مشق شب را به کسانی می دهند که در نوشتن و املا ضعیف هستند. ایشان عقیده دارند کسانی که املای آن ها خوب است نیازی به نوشتن مشق ندارند؛  در دفتر فرآیند خود که به من نشان داده بودند نیز در مقابل اسم هر دانش آموز نقاط ضعف و قوت او را نوشته بودند.</w:t>
      </w:r>
    </w:p>
    <w:p w:rsidR="000C4A85" w:rsidRPr="000C4A85" w:rsidRDefault="000C4A85" w:rsidP="000C4A85">
      <w:pPr>
        <w:pStyle w:val="NoSpacing"/>
        <w:bidi/>
        <w:spacing w:before="100" w:beforeAutospacing="1" w:after="100" w:afterAutospacing="1"/>
        <w:jc w:val="both"/>
        <w:rPr>
          <w:rFonts w:ascii="IRLotus" w:hAnsi="IRLotus" w:cs="IRLotus"/>
          <w:b/>
          <w:bCs/>
          <w:color w:val="244061" w:themeColor="accent1" w:themeShade="80"/>
          <w:sz w:val="32"/>
          <w:szCs w:val="32"/>
          <w:rtl/>
          <w:lang w:bidi="fa-IR"/>
        </w:rPr>
      </w:pPr>
      <w:r w:rsidRPr="000C4A85">
        <w:rPr>
          <w:rFonts w:ascii="IRLotus" w:hAnsi="IRLotus" w:cs="IRLotus"/>
          <w:b/>
          <w:bCs/>
          <w:color w:val="244061" w:themeColor="accent1" w:themeShade="80"/>
          <w:sz w:val="32"/>
          <w:szCs w:val="32"/>
          <w:rtl/>
          <w:lang w:bidi="fa-IR"/>
        </w:rPr>
        <w:t>در هر زنگ قبل از آن که مبحث بعدی را درس دهند، درک دانش آموزان را کنترل می کنند که آیا مبحث قبلی را خوب فهمیده اند یا نه. ایشان همچنین موضوعات درسی را به طور متعادل تدریس کرد، نه در سطح بالا درس می دهند و نه در سطح پایین. ایشان در کلاس درس، درگیر مسائل حاشیه ایی و نامربوط نمی شوند و اگر هم مطالب غیر کتابی بگویند باز هم مربوط به درس می شود؛ با این که زمان کلاس کم است، ولی طوری مدیریت می کنند که زمان کافی هم برای حل تمرین وهم برای انجام تکالیف بچه ها وجود داشته باشد؛ به نظرات دانش آموزان چه درست و چه غلط واکنش نشان  می دهند تا بچه ها در بحث شرکت کنند و بعد از گوش دادن به نظرات، آن ها را با استفاده از جملاتی مثل «آفرین دختر گلم»، «آفرین عزیزم» و... تشویق می کنند؛ ایشان همچنین رفتار عادلانه ایی در کلاس با بچه ها دارند؛ طوری که وقتی اولین روز وارد کلاس شدم نمی توانستم تشخیص بدهم که کدام یک از بچه ها نوه ی ایشان هستند. ایشان درکلاس  موانع حواس پرتی و تمرکز را کاهش  می دهند، مثلاً  یک روز وقتی دانش آموزی باعث حواس پرتی دانش آموز دیگر شد، جایش را عوض کردند و به او تذکر دادند.</w:t>
      </w:r>
    </w:p>
    <w:p w:rsidR="000C4A85" w:rsidRPr="000C4A85" w:rsidRDefault="000C4A85" w:rsidP="000C4A85">
      <w:pPr>
        <w:pStyle w:val="NoSpacing"/>
        <w:bidi/>
        <w:spacing w:before="100" w:beforeAutospacing="1" w:after="100" w:afterAutospacing="1"/>
        <w:jc w:val="both"/>
        <w:rPr>
          <w:rFonts w:ascii="IRLotus" w:hAnsi="IRLotus" w:cs="IRLotus"/>
          <w:b/>
          <w:bCs/>
          <w:color w:val="244061" w:themeColor="accent1" w:themeShade="80"/>
          <w:sz w:val="32"/>
          <w:szCs w:val="32"/>
          <w:rtl/>
          <w:lang w:bidi="fa-IR"/>
        </w:rPr>
      </w:pPr>
      <w:r w:rsidRPr="000C4A85">
        <w:rPr>
          <w:rFonts w:ascii="IRLotus" w:hAnsi="IRLotus" w:cs="IRLotus"/>
          <w:b/>
          <w:bCs/>
          <w:color w:val="244061" w:themeColor="accent1" w:themeShade="80"/>
          <w:sz w:val="32"/>
          <w:szCs w:val="32"/>
          <w:rtl/>
          <w:lang w:bidi="fa-IR"/>
        </w:rPr>
        <w:t xml:space="preserve">دانش آموزان در کلاس او به طور مداوم در حال گوش کردن و صحبت کردن  هستند، چون معلم در کلاس آن قدر با لحن شیوا و جذابی صحبت می کنند که حتی من  هم جذب کلاس می شوم چه برسد به بچه ها؛ البته در عین این جذابیت و مهربانی، سیاستی دارند  که بچه ها از ایشان حساب می بردند. ایشان از مطالب و محتوای مکتوب هم استفاده می کنند که اکثر نظریه ها و ایده ها جدید هستند؛ همچنین مطالب را به مفاهیم گذشته و آینده مرتبط می کنند، مثلاً وقتی درس در مورد خط کش بود، گفتند:«این مبحث را خیلی کلی تر در سال گذشته خواندید و کامل تر از این را در سال بعد می خوانید.»؛ امیدوارم بتوانم در آینده نه چندان دور از این تجربیات استفاده کنم... » </w:t>
      </w:r>
    </w:p>
    <w:p w:rsidR="000C4A85" w:rsidRDefault="000C4A85" w:rsidP="000C4A85">
      <w:pPr>
        <w:spacing w:before="100" w:beforeAutospacing="1" w:after="100" w:afterAutospacing="1" w:line="240" w:lineRule="auto"/>
        <w:ind w:right="567"/>
        <w:jc w:val="lowKashida"/>
        <w:rPr>
          <w:rFonts w:ascii="IRLotus" w:hAnsi="IRLotus" w:cs="IRLotus"/>
          <w:b/>
          <w:bCs/>
          <w:sz w:val="28"/>
          <w:szCs w:val="28"/>
          <w:rtl/>
        </w:rPr>
      </w:pPr>
    </w:p>
    <w:p w:rsidR="000C4A85" w:rsidRDefault="000C4A85" w:rsidP="000C4A85">
      <w:pPr>
        <w:spacing w:before="100" w:beforeAutospacing="1" w:after="100" w:afterAutospacing="1" w:line="240" w:lineRule="auto"/>
        <w:ind w:right="567"/>
        <w:jc w:val="lowKashida"/>
        <w:rPr>
          <w:rFonts w:ascii="IRLotus" w:hAnsi="IRLotus" w:cs="IRLotus"/>
          <w:b/>
          <w:bCs/>
          <w:sz w:val="28"/>
          <w:szCs w:val="28"/>
        </w:rPr>
      </w:pPr>
    </w:p>
    <w:p w:rsidR="000C4A85" w:rsidRDefault="000C4A85" w:rsidP="000C4A85">
      <w:pPr>
        <w:spacing w:before="100" w:beforeAutospacing="1" w:after="100" w:afterAutospacing="1" w:line="240" w:lineRule="auto"/>
        <w:ind w:right="567"/>
        <w:jc w:val="lowKashida"/>
        <w:rPr>
          <w:rFonts w:ascii="IRLotus" w:hAnsi="IRLotus" w:cs="IRLotus"/>
          <w:b/>
          <w:bCs/>
          <w:sz w:val="28"/>
          <w:szCs w:val="28"/>
        </w:rPr>
      </w:pPr>
    </w:p>
    <w:p w:rsidR="00D708C0" w:rsidRPr="00D708C0" w:rsidRDefault="00D708C0" w:rsidP="000C4A85">
      <w:pPr>
        <w:spacing w:before="100" w:beforeAutospacing="1" w:after="100" w:afterAutospacing="1" w:line="240" w:lineRule="auto"/>
        <w:jc w:val="lowKashida"/>
        <w:rPr>
          <w:rtl/>
        </w:rPr>
      </w:pPr>
    </w:p>
    <w:sectPr w:rsidR="00D708C0" w:rsidRPr="00D708C0" w:rsidSect="00C35A1D">
      <w:headerReference w:type="even" r:id="rId9"/>
      <w:headerReference w:type="default" r:id="rId10"/>
      <w:footerReference w:type="even" r:id="rId11"/>
      <w:footerReference w:type="default" r:id="rId12"/>
      <w:headerReference w:type="first" r:id="rId13"/>
      <w:footerReference w:type="first" r:id="rId14"/>
      <w:pgSz w:w="11907" w:h="8391" w:orient="landscape" w:code="11"/>
      <w:pgMar w:top="851" w:right="851" w:bottom="851" w:left="851" w:header="0" w:footer="0" w:gutter="0"/>
      <w:pgBorders w:offsetFrom="page">
        <w:right w:val="single" w:sz="18"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6F4" w:rsidRDefault="00D076F4" w:rsidP="00416FC9">
      <w:pPr>
        <w:spacing w:after="0" w:line="240" w:lineRule="auto"/>
      </w:pPr>
      <w:r>
        <w:separator/>
      </w:r>
    </w:p>
  </w:endnote>
  <w:endnote w:type="continuationSeparator" w:id="0">
    <w:p w:rsidR="00D076F4" w:rsidRDefault="00D076F4"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IRLotus">
    <w:panose1 w:val="02000503000000020002"/>
    <w:charset w:val="00"/>
    <w:family w:val="auto"/>
    <w:pitch w:val="variable"/>
    <w:sig w:usb0="00002003" w:usb1="00000000" w:usb2="00000000"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FC9" w:rsidRPr="002957DC" w:rsidRDefault="00416FC9" w:rsidP="0045263C">
    <w:pPr>
      <w:jc w:val="center"/>
      <w:rPr>
        <w:rFonts w:ascii="IRLotus" w:hAnsi="IRLotus" w:cs="IRLotus"/>
        <w:b/>
        <w:bCs/>
        <w:color w:val="0F243E" w:themeColor="text2" w:themeShade="80"/>
        <w:sz w:val="24"/>
        <w:szCs w:val="24"/>
      </w:rPr>
    </w:pPr>
    <w:r w:rsidRPr="002957DC">
      <w:rPr>
        <w:rFonts w:ascii="IRLotus" w:hAnsi="IRLotus" w:cs="IRLotus" w:hint="cs"/>
        <w:b/>
        <w:bCs/>
        <w:color w:val="0F243E" w:themeColor="text2" w:themeShade="80"/>
        <w:sz w:val="24"/>
        <w:szCs w:val="24"/>
        <w:rtl/>
      </w:rPr>
      <w:t>کارگاه</w:t>
    </w:r>
    <w:r w:rsidR="0045263C">
      <w:rPr>
        <w:rFonts w:ascii="IRLotus" w:hAnsi="IRLotus" w:cs="IRLotus" w:hint="cs"/>
        <w:b/>
        <w:bCs/>
        <w:color w:val="0F243E" w:themeColor="text2" w:themeShade="80"/>
        <w:sz w:val="24"/>
        <w:szCs w:val="24"/>
        <w:rtl/>
      </w:rPr>
      <w:t xml:space="preserve"> تخصصی</w:t>
    </w:r>
    <w:r w:rsidRPr="002957DC">
      <w:rPr>
        <w:rFonts w:ascii="IRLotus" w:hAnsi="IRLotus" w:cs="IRLotus" w:hint="cs"/>
        <w:b/>
        <w:bCs/>
        <w:color w:val="0F243E" w:themeColor="text2" w:themeShade="80"/>
        <w:sz w:val="24"/>
        <w:szCs w:val="24"/>
        <w:rtl/>
      </w:rPr>
      <w:t xml:space="preserve"> مدرسین کارورزی، دانشگاه فرهنگیان، </w:t>
    </w:r>
    <w:r w:rsidR="0045263C">
      <w:rPr>
        <w:rFonts w:ascii="IRLotus" w:hAnsi="IRLotus" w:cs="IRLotus" w:hint="cs"/>
        <w:b/>
        <w:bCs/>
        <w:color w:val="0F243E" w:themeColor="text2" w:themeShade="80"/>
        <w:sz w:val="24"/>
        <w:szCs w:val="24"/>
        <w:rtl/>
      </w:rPr>
      <w:t>شهریور</w:t>
    </w:r>
    <w:r w:rsidR="00C13E3A">
      <w:rPr>
        <w:rFonts w:ascii="IRLotus" w:hAnsi="IRLotus" w:cs="IRLotus" w:hint="cs"/>
        <w:b/>
        <w:bCs/>
        <w:color w:val="0F243E" w:themeColor="text2" w:themeShade="80"/>
        <w:sz w:val="24"/>
        <w:szCs w:val="24"/>
        <w:rtl/>
      </w:rPr>
      <w:t xml:space="preserve"> 94</w:t>
    </w:r>
  </w:p>
  <w:p w:rsidR="00416FC9" w:rsidRPr="00416FC9" w:rsidRDefault="00416FC9">
    <w:pPr>
      <w:pStyle w:val="Footer"/>
      <w:rPr>
        <w:b/>
        <w:bCs/>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6F4" w:rsidRDefault="00D076F4" w:rsidP="00416FC9">
      <w:pPr>
        <w:spacing w:after="0" w:line="240" w:lineRule="auto"/>
      </w:pPr>
      <w:r>
        <w:separator/>
      </w:r>
    </w:p>
  </w:footnote>
  <w:footnote w:type="continuationSeparator" w:id="0">
    <w:p w:rsidR="00D076F4" w:rsidRDefault="00D076F4" w:rsidP="00416F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D546C"/>
    <w:multiLevelType w:val="multilevel"/>
    <w:tmpl w:val="DE84F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F86803"/>
    <w:multiLevelType w:val="multilevel"/>
    <w:tmpl w:val="34D8D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5848AD"/>
    <w:multiLevelType w:val="multilevel"/>
    <w:tmpl w:val="A796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064F84"/>
    <w:multiLevelType w:val="hybridMultilevel"/>
    <w:tmpl w:val="A740CB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E3B5401"/>
    <w:multiLevelType w:val="hybridMultilevel"/>
    <w:tmpl w:val="DE0C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9C78FC"/>
    <w:multiLevelType w:val="multilevel"/>
    <w:tmpl w:val="5D920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C32F8F"/>
    <w:multiLevelType w:val="hybridMultilevel"/>
    <w:tmpl w:val="5CC6A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3699E"/>
    <w:multiLevelType w:val="hybridMultilevel"/>
    <w:tmpl w:val="31CCA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A13655"/>
    <w:multiLevelType w:val="multilevel"/>
    <w:tmpl w:val="50F0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EB4EA6"/>
    <w:multiLevelType w:val="multilevel"/>
    <w:tmpl w:val="F4CA8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366267"/>
    <w:multiLevelType w:val="multilevel"/>
    <w:tmpl w:val="AA8C4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37046F"/>
    <w:multiLevelType w:val="multilevel"/>
    <w:tmpl w:val="A410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7F12AD"/>
    <w:multiLevelType w:val="multilevel"/>
    <w:tmpl w:val="4994F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4"/>
  </w:num>
  <w:num w:numId="4">
    <w:abstractNumId w:val="0"/>
  </w:num>
  <w:num w:numId="5">
    <w:abstractNumId w:val="2"/>
  </w:num>
  <w:num w:numId="6">
    <w:abstractNumId w:val="8"/>
  </w:num>
  <w:num w:numId="7">
    <w:abstractNumId w:val="11"/>
  </w:num>
  <w:num w:numId="8">
    <w:abstractNumId w:val="12"/>
  </w:num>
  <w:num w:numId="9">
    <w:abstractNumId w:val="1"/>
  </w:num>
  <w:num w:numId="10">
    <w:abstractNumId w:val="10"/>
  </w:num>
  <w:num w:numId="11">
    <w:abstractNumId w:val="5"/>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42961"/>
    <w:rsid w:val="000C4A85"/>
    <w:rsid w:val="00203255"/>
    <w:rsid w:val="00205939"/>
    <w:rsid w:val="002064CB"/>
    <w:rsid w:val="002957DC"/>
    <w:rsid w:val="003527F7"/>
    <w:rsid w:val="00416FC9"/>
    <w:rsid w:val="0045263C"/>
    <w:rsid w:val="004A49F3"/>
    <w:rsid w:val="004A755F"/>
    <w:rsid w:val="004C408B"/>
    <w:rsid w:val="00514261"/>
    <w:rsid w:val="00623FFB"/>
    <w:rsid w:val="0067778B"/>
    <w:rsid w:val="006B2D0E"/>
    <w:rsid w:val="006F3599"/>
    <w:rsid w:val="00744B6C"/>
    <w:rsid w:val="00835EEA"/>
    <w:rsid w:val="009947BA"/>
    <w:rsid w:val="009A5740"/>
    <w:rsid w:val="009C169A"/>
    <w:rsid w:val="009C2CD2"/>
    <w:rsid w:val="009C7FFE"/>
    <w:rsid w:val="00A37D28"/>
    <w:rsid w:val="00AD637B"/>
    <w:rsid w:val="00B0502C"/>
    <w:rsid w:val="00C13E3A"/>
    <w:rsid w:val="00C35A1D"/>
    <w:rsid w:val="00CF1EDA"/>
    <w:rsid w:val="00D076F4"/>
    <w:rsid w:val="00D425A7"/>
    <w:rsid w:val="00D708C0"/>
    <w:rsid w:val="00E8697B"/>
    <w:rsid w:val="00EA2914"/>
    <w:rsid w:val="00F8100E"/>
    <w:rsid w:val="00FD54DD"/>
    <w:rsid w:val="00FD69C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203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032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0325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03255"/>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4Char">
    <w:name w:val="Heading 4 Char"/>
    <w:basedOn w:val="DefaultParagraphFont"/>
    <w:link w:val="Heading4"/>
    <w:uiPriority w:val="9"/>
    <w:rsid w:val="0020325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0325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0325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032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03255"/>
    <w:rPr>
      <w:rFonts w:asciiTheme="majorHAnsi" w:eastAsiaTheme="majorEastAsia" w:hAnsiTheme="majorHAnsi" w:cstheme="majorBidi"/>
      <w:b/>
      <w:bCs/>
      <w:color w:val="4F81BD" w:themeColor="accent1"/>
    </w:rPr>
  </w:style>
  <w:style w:type="character" w:customStyle="1" w:styleId="drop-cap">
    <w:name w:val="drop-cap"/>
    <w:basedOn w:val="DefaultParagraphFont"/>
    <w:rsid w:val="00203255"/>
  </w:style>
  <w:style w:type="character" w:styleId="Strong">
    <w:name w:val="Strong"/>
    <w:basedOn w:val="DefaultParagraphFont"/>
    <w:uiPriority w:val="22"/>
    <w:qFormat/>
    <w:rsid w:val="00203255"/>
    <w:rPr>
      <w:b/>
      <w:bCs/>
    </w:rPr>
  </w:style>
  <w:style w:type="character" w:customStyle="1" w:styleId="apple-converted-space">
    <w:name w:val="apple-converted-space"/>
    <w:basedOn w:val="DefaultParagraphFont"/>
    <w:rsid w:val="00203255"/>
  </w:style>
  <w:style w:type="character" w:styleId="Emphasis">
    <w:name w:val="Emphasis"/>
    <w:basedOn w:val="DefaultParagraphFont"/>
    <w:uiPriority w:val="20"/>
    <w:qFormat/>
    <w:rsid w:val="00203255"/>
    <w:rPr>
      <w:i/>
      <w:iCs/>
    </w:rPr>
  </w:style>
  <w:style w:type="paragraph" w:styleId="NoSpacing">
    <w:name w:val="No Spacing"/>
    <w:uiPriority w:val="1"/>
    <w:qFormat/>
    <w:rsid w:val="00D708C0"/>
    <w:pPr>
      <w:spacing w:after="0" w:line="240" w:lineRule="auto"/>
    </w:pPr>
    <w:rPr>
      <w:rFonts w:ascii="Calibri" w:eastAsia="Calibri" w:hAnsi="Calibri" w:cs="Arial"/>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203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032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0325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03255"/>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4Char">
    <w:name w:val="Heading 4 Char"/>
    <w:basedOn w:val="DefaultParagraphFont"/>
    <w:link w:val="Heading4"/>
    <w:uiPriority w:val="9"/>
    <w:rsid w:val="0020325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0325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0325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032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03255"/>
    <w:rPr>
      <w:rFonts w:asciiTheme="majorHAnsi" w:eastAsiaTheme="majorEastAsia" w:hAnsiTheme="majorHAnsi" w:cstheme="majorBidi"/>
      <w:b/>
      <w:bCs/>
      <w:color w:val="4F81BD" w:themeColor="accent1"/>
    </w:rPr>
  </w:style>
  <w:style w:type="character" w:customStyle="1" w:styleId="drop-cap">
    <w:name w:val="drop-cap"/>
    <w:basedOn w:val="DefaultParagraphFont"/>
    <w:rsid w:val="00203255"/>
  </w:style>
  <w:style w:type="character" w:styleId="Strong">
    <w:name w:val="Strong"/>
    <w:basedOn w:val="DefaultParagraphFont"/>
    <w:uiPriority w:val="22"/>
    <w:qFormat/>
    <w:rsid w:val="00203255"/>
    <w:rPr>
      <w:b/>
      <w:bCs/>
    </w:rPr>
  </w:style>
  <w:style w:type="character" w:customStyle="1" w:styleId="apple-converted-space">
    <w:name w:val="apple-converted-space"/>
    <w:basedOn w:val="DefaultParagraphFont"/>
    <w:rsid w:val="00203255"/>
  </w:style>
  <w:style w:type="character" w:styleId="Emphasis">
    <w:name w:val="Emphasis"/>
    <w:basedOn w:val="DefaultParagraphFont"/>
    <w:uiPriority w:val="20"/>
    <w:qFormat/>
    <w:rsid w:val="00203255"/>
    <w:rPr>
      <w:i/>
      <w:iCs/>
    </w:rPr>
  </w:style>
  <w:style w:type="paragraph" w:styleId="NoSpacing">
    <w:name w:val="No Spacing"/>
    <w:uiPriority w:val="1"/>
    <w:qFormat/>
    <w:rsid w:val="00D708C0"/>
    <w:pPr>
      <w:spacing w:after="0" w:line="240" w:lineRule="auto"/>
    </w:pPr>
    <w:rPr>
      <w:rFonts w:ascii="Calibri" w:eastAsia="Calibri" w:hAnsi="Calibri" w:cs="Arial"/>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477850">
      <w:bodyDiv w:val="1"/>
      <w:marLeft w:val="0"/>
      <w:marRight w:val="0"/>
      <w:marTop w:val="0"/>
      <w:marBottom w:val="0"/>
      <w:divBdr>
        <w:top w:val="none" w:sz="0" w:space="0" w:color="auto"/>
        <w:left w:val="none" w:sz="0" w:space="0" w:color="auto"/>
        <w:bottom w:val="none" w:sz="0" w:space="0" w:color="auto"/>
        <w:right w:val="none" w:sz="0" w:space="0" w:color="auto"/>
      </w:divBdr>
      <w:divsChild>
        <w:div w:id="1000304721">
          <w:marLeft w:val="0"/>
          <w:marRight w:val="0"/>
          <w:marTop w:val="150"/>
          <w:marBottom w:val="0"/>
          <w:divBdr>
            <w:top w:val="none" w:sz="0" w:space="0" w:color="auto"/>
            <w:left w:val="none" w:sz="0" w:space="0" w:color="auto"/>
            <w:bottom w:val="none" w:sz="0" w:space="0" w:color="auto"/>
            <w:right w:val="none" w:sz="0" w:space="0" w:color="auto"/>
          </w:divBdr>
        </w:div>
        <w:div w:id="1483276644">
          <w:marLeft w:val="0"/>
          <w:marRight w:val="0"/>
          <w:marTop w:val="195"/>
          <w:marBottom w:val="195"/>
          <w:divBdr>
            <w:top w:val="single" w:sz="12" w:space="11" w:color="99BB96"/>
            <w:left w:val="single" w:sz="12" w:space="11" w:color="99BB96"/>
            <w:bottom w:val="single" w:sz="12" w:space="11" w:color="99BB96"/>
            <w:right w:val="single" w:sz="12" w:space="11" w:color="99BB96"/>
          </w:divBdr>
        </w:div>
        <w:div w:id="1738816746">
          <w:marLeft w:val="0"/>
          <w:marRight w:val="0"/>
          <w:marTop w:val="195"/>
          <w:marBottom w:val="195"/>
          <w:divBdr>
            <w:top w:val="single" w:sz="12" w:space="11" w:color="CCA3A3"/>
            <w:left w:val="single" w:sz="12" w:space="11" w:color="CCA3A3"/>
            <w:bottom w:val="single" w:sz="12" w:space="11" w:color="CCA3A3"/>
            <w:right w:val="single" w:sz="12" w:space="11" w:color="CCA3A3"/>
          </w:divBdr>
        </w:div>
        <w:div w:id="410473425">
          <w:marLeft w:val="0"/>
          <w:marRight w:val="0"/>
          <w:marTop w:val="195"/>
          <w:marBottom w:val="195"/>
          <w:divBdr>
            <w:top w:val="single" w:sz="12" w:space="11" w:color="AA9076"/>
            <w:left w:val="single" w:sz="12" w:space="11" w:color="AA9076"/>
            <w:bottom w:val="single" w:sz="12" w:space="11" w:color="AA9076"/>
            <w:right w:val="single" w:sz="12" w:space="11" w:color="AA9076"/>
          </w:divBdr>
        </w:div>
        <w:div w:id="1326594661">
          <w:marLeft w:val="0"/>
          <w:marRight w:val="0"/>
          <w:marTop w:val="195"/>
          <w:marBottom w:val="195"/>
          <w:divBdr>
            <w:top w:val="single" w:sz="12" w:space="11" w:color="99B5BF"/>
            <w:left w:val="single" w:sz="12" w:space="11" w:color="99B5BF"/>
            <w:bottom w:val="single" w:sz="12" w:space="11" w:color="99B5BF"/>
            <w:right w:val="single" w:sz="12" w:space="11" w:color="99B5BF"/>
          </w:divBdr>
        </w:div>
        <w:div w:id="800806352">
          <w:marLeft w:val="0"/>
          <w:marRight w:val="0"/>
          <w:marTop w:val="195"/>
          <w:marBottom w:val="195"/>
          <w:divBdr>
            <w:top w:val="single" w:sz="12" w:space="11" w:color="9A95BA"/>
            <w:left w:val="single" w:sz="12" w:space="11" w:color="9A95BA"/>
            <w:bottom w:val="single" w:sz="12" w:space="11" w:color="9A95BA"/>
            <w:right w:val="single" w:sz="12" w:space="11" w:color="9A95BA"/>
          </w:divBdr>
        </w:div>
        <w:div w:id="163521300">
          <w:marLeft w:val="0"/>
          <w:marRight w:val="0"/>
          <w:marTop w:val="195"/>
          <w:marBottom w:val="195"/>
          <w:divBdr>
            <w:top w:val="single" w:sz="12" w:space="11" w:color="99998C"/>
            <w:left w:val="single" w:sz="12" w:space="11" w:color="99998C"/>
            <w:bottom w:val="single" w:sz="12" w:space="11" w:color="99998C"/>
            <w:right w:val="single" w:sz="12" w:space="11" w:color="99998C"/>
          </w:divBdr>
        </w:div>
        <w:div w:id="759719570">
          <w:marLeft w:val="0"/>
          <w:marRight w:val="0"/>
          <w:marTop w:val="195"/>
          <w:marBottom w:val="195"/>
          <w:divBdr>
            <w:top w:val="single" w:sz="12" w:space="11" w:color="CCAC65"/>
            <w:left w:val="single" w:sz="12" w:space="11" w:color="CCAC65"/>
            <w:bottom w:val="single" w:sz="12" w:space="11" w:color="CCAC65"/>
            <w:right w:val="single" w:sz="12" w:space="11" w:color="CCAC65"/>
          </w:divBdr>
        </w:div>
      </w:divsChild>
    </w:div>
    <w:div w:id="405106339">
      <w:bodyDiv w:val="1"/>
      <w:marLeft w:val="0"/>
      <w:marRight w:val="0"/>
      <w:marTop w:val="0"/>
      <w:marBottom w:val="0"/>
      <w:divBdr>
        <w:top w:val="none" w:sz="0" w:space="0" w:color="auto"/>
        <w:left w:val="none" w:sz="0" w:space="0" w:color="auto"/>
        <w:bottom w:val="none" w:sz="0" w:space="0" w:color="auto"/>
        <w:right w:val="none" w:sz="0" w:space="0" w:color="auto"/>
      </w:divBdr>
    </w:div>
    <w:div w:id="432630439">
      <w:bodyDiv w:val="1"/>
      <w:marLeft w:val="0"/>
      <w:marRight w:val="0"/>
      <w:marTop w:val="0"/>
      <w:marBottom w:val="0"/>
      <w:divBdr>
        <w:top w:val="none" w:sz="0" w:space="0" w:color="auto"/>
        <w:left w:val="none" w:sz="0" w:space="0" w:color="auto"/>
        <w:bottom w:val="none" w:sz="0" w:space="0" w:color="auto"/>
        <w:right w:val="none" w:sz="0" w:space="0" w:color="auto"/>
      </w:divBdr>
    </w:div>
    <w:div w:id="906378660">
      <w:bodyDiv w:val="1"/>
      <w:marLeft w:val="0"/>
      <w:marRight w:val="0"/>
      <w:marTop w:val="0"/>
      <w:marBottom w:val="0"/>
      <w:divBdr>
        <w:top w:val="none" w:sz="0" w:space="0" w:color="auto"/>
        <w:left w:val="none" w:sz="0" w:space="0" w:color="auto"/>
        <w:bottom w:val="none" w:sz="0" w:space="0" w:color="auto"/>
        <w:right w:val="none" w:sz="0" w:space="0" w:color="auto"/>
      </w:divBdr>
    </w:div>
    <w:div w:id="1695495659">
      <w:bodyDiv w:val="1"/>
      <w:marLeft w:val="0"/>
      <w:marRight w:val="0"/>
      <w:marTop w:val="0"/>
      <w:marBottom w:val="0"/>
      <w:divBdr>
        <w:top w:val="none" w:sz="0" w:space="0" w:color="auto"/>
        <w:left w:val="none" w:sz="0" w:space="0" w:color="auto"/>
        <w:bottom w:val="none" w:sz="0" w:space="0" w:color="auto"/>
        <w:right w:val="none" w:sz="0" w:space="0" w:color="auto"/>
      </w:divBdr>
    </w:div>
    <w:div w:id="1821269737">
      <w:bodyDiv w:val="1"/>
      <w:marLeft w:val="0"/>
      <w:marRight w:val="0"/>
      <w:marTop w:val="0"/>
      <w:marBottom w:val="0"/>
      <w:divBdr>
        <w:top w:val="none" w:sz="0" w:space="0" w:color="auto"/>
        <w:left w:val="none" w:sz="0" w:space="0" w:color="auto"/>
        <w:bottom w:val="none" w:sz="0" w:space="0" w:color="auto"/>
        <w:right w:val="none" w:sz="0" w:space="0" w:color="auto"/>
      </w:divBdr>
    </w:div>
    <w:div w:id="212568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AB4BE-289C-4DEB-9C16-7EB8A0747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2205</Words>
  <Characters>12573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mamali</cp:lastModifiedBy>
  <cp:revision>2</cp:revision>
  <cp:lastPrinted>2015-08-17T05:26:00Z</cp:lastPrinted>
  <dcterms:created xsi:type="dcterms:W3CDTF">2015-08-20T15:37:00Z</dcterms:created>
  <dcterms:modified xsi:type="dcterms:W3CDTF">2015-08-20T15:37:00Z</dcterms:modified>
</cp:coreProperties>
</file>